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8114298" w14:textId="77777777" w:rsidR="0069539B" w:rsidRDefault="0069539B">
            <w:pPr>
              <w:pStyle w:val="TableParagraph"/>
              <w:spacing w:before="0"/>
              <w:ind w:left="0"/>
              <w:rPr>
                <w:rFonts w:ascii="Times New Roman"/>
                <w:sz w:val="28"/>
              </w:rPr>
            </w:pPr>
          </w:p>
          <w:p w14:paraId="7AD5F708" w14:textId="77777777" w:rsidR="00DA7864" w:rsidRPr="00885D7A" w:rsidRDefault="00DA7864">
            <w:pPr>
              <w:pStyle w:val="TableParagraph"/>
              <w:spacing w:before="0"/>
              <w:ind w:left="0"/>
              <w:rPr>
                <w:rFonts w:asciiTheme="minorHAnsi" w:hAnsiTheme="minorHAnsi" w:cstheme="minorHAnsi"/>
              </w:rPr>
            </w:pPr>
            <w:r w:rsidRPr="00885D7A">
              <w:rPr>
                <w:rFonts w:asciiTheme="minorHAnsi" w:hAnsiTheme="minorHAnsi" w:cstheme="minorHAnsi"/>
              </w:rPr>
              <w:t xml:space="preserve">Happy lunch time equipment brought and to be used at lunch time. </w:t>
            </w:r>
          </w:p>
          <w:p w14:paraId="5646A6D6" w14:textId="16F9363F" w:rsidR="00DA7864" w:rsidRPr="00885D7A" w:rsidRDefault="00DA7864">
            <w:pPr>
              <w:pStyle w:val="TableParagraph"/>
              <w:spacing w:before="0"/>
              <w:ind w:left="0"/>
              <w:rPr>
                <w:rFonts w:asciiTheme="minorHAnsi" w:hAnsiTheme="minorHAnsi" w:cstheme="minorHAnsi"/>
              </w:rPr>
            </w:pPr>
            <w:r w:rsidRPr="00885D7A">
              <w:rPr>
                <w:rFonts w:asciiTheme="minorHAnsi" w:hAnsiTheme="minorHAnsi" w:cstheme="minorHAnsi"/>
              </w:rPr>
              <w:t xml:space="preserve">Metcalf coaching carrying out sporting activities on the playground during lunch times. </w:t>
            </w:r>
          </w:p>
          <w:p w14:paraId="0FA1F1F2" w14:textId="52CB97DF" w:rsidR="00F27AD9" w:rsidRPr="00885D7A" w:rsidRDefault="00F27AD9" w:rsidP="00F27AD9">
            <w:pPr>
              <w:pStyle w:val="TableParagraph"/>
              <w:spacing w:before="0"/>
              <w:ind w:left="0"/>
            </w:pPr>
            <w:proofErr w:type="spellStart"/>
            <w:r w:rsidRPr="00885D7A">
              <w:t>Activall</w:t>
            </w:r>
            <w:proofErr w:type="spellEnd"/>
            <w:r w:rsidRPr="00885D7A">
              <w:t xml:space="preserve"> Board Annual Rental</w:t>
            </w:r>
          </w:p>
          <w:p w14:paraId="678E2060" w14:textId="36F05A0D" w:rsidR="00F27AD9" w:rsidRPr="00885D7A" w:rsidRDefault="00F27AD9" w:rsidP="00F27AD9">
            <w:pPr>
              <w:pStyle w:val="TableParagraph"/>
              <w:spacing w:before="0"/>
              <w:ind w:left="0"/>
              <w:rPr>
                <w:rFonts w:ascii="Times New Roman"/>
              </w:rPr>
            </w:pPr>
            <w:proofErr w:type="spellStart"/>
            <w:r w:rsidRPr="00885D7A">
              <w:t>Diddi</w:t>
            </w:r>
            <w:proofErr w:type="spellEnd"/>
            <w:r w:rsidRPr="00885D7A">
              <w:t xml:space="preserve"> Dance sessions have been carried out to support gross and fine motor skills for SEN children. </w:t>
            </w:r>
          </w:p>
          <w:p w14:paraId="71A2DA69" w14:textId="77777777" w:rsidR="00F27AD9" w:rsidRPr="00885D7A" w:rsidRDefault="00F27AD9">
            <w:pPr>
              <w:pStyle w:val="TableParagraph"/>
              <w:spacing w:before="0"/>
              <w:ind w:left="0"/>
              <w:rPr>
                <w:rFonts w:asciiTheme="minorHAnsi" w:hAnsiTheme="minorHAnsi" w:cstheme="minorHAnsi"/>
              </w:rPr>
            </w:pPr>
          </w:p>
          <w:p w14:paraId="680BDBE4" w14:textId="77777777" w:rsidR="00DA7864" w:rsidRPr="00885D7A" w:rsidRDefault="00DA7864">
            <w:pPr>
              <w:pStyle w:val="TableParagraph"/>
              <w:spacing w:before="0"/>
              <w:ind w:left="0"/>
              <w:rPr>
                <w:rFonts w:asciiTheme="minorHAnsi" w:hAnsiTheme="minorHAnsi" w:cstheme="minorHAnsi"/>
              </w:rPr>
            </w:pPr>
          </w:p>
          <w:p w14:paraId="25368AF1" w14:textId="77777777" w:rsidR="00DA7864" w:rsidRPr="00885D7A" w:rsidRDefault="00DA7864">
            <w:pPr>
              <w:pStyle w:val="TableParagraph"/>
              <w:spacing w:before="0"/>
              <w:ind w:left="0"/>
              <w:rPr>
                <w:rFonts w:asciiTheme="minorHAnsi" w:hAnsiTheme="minorHAnsi" w:cstheme="minorHAnsi"/>
              </w:rPr>
            </w:pPr>
          </w:p>
          <w:p w14:paraId="2D8F7930" w14:textId="77777777" w:rsidR="00DA7864" w:rsidRPr="00885D7A" w:rsidRDefault="00DA7864">
            <w:pPr>
              <w:pStyle w:val="TableParagraph"/>
              <w:spacing w:before="0"/>
              <w:ind w:left="0"/>
              <w:rPr>
                <w:rFonts w:asciiTheme="minorHAnsi" w:hAnsiTheme="minorHAnsi" w:cstheme="minorHAnsi"/>
              </w:rPr>
            </w:pPr>
          </w:p>
          <w:p w14:paraId="63F99598" w14:textId="3011E9BF" w:rsidR="00DA7864" w:rsidRPr="00885D7A" w:rsidRDefault="00DA7864">
            <w:pPr>
              <w:pStyle w:val="TableParagraph"/>
              <w:spacing w:before="0"/>
              <w:ind w:left="0"/>
              <w:rPr>
                <w:rFonts w:asciiTheme="minorHAnsi" w:hAnsiTheme="minorHAnsi" w:cstheme="minorHAnsi"/>
              </w:rPr>
            </w:pPr>
          </w:p>
          <w:p w14:paraId="3A41226C" w14:textId="6FD2617F" w:rsidR="00DA7864" w:rsidRPr="00885D7A" w:rsidRDefault="00DA7864">
            <w:pPr>
              <w:pStyle w:val="TableParagraph"/>
              <w:spacing w:before="0"/>
              <w:ind w:left="0"/>
              <w:rPr>
                <w:rFonts w:asciiTheme="minorHAnsi" w:hAnsiTheme="minorHAnsi" w:cstheme="minorHAnsi"/>
              </w:rPr>
            </w:pPr>
          </w:p>
          <w:p w14:paraId="74F3444A" w14:textId="77777777" w:rsidR="00DA7864" w:rsidRPr="00885D7A" w:rsidRDefault="00DA7864">
            <w:pPr>
              <w:pStyle w:val="TableParagraph"/>
              <w:spacing w:before="0"/>
              <w:ind w:left="0"/>
              <w:rPr>
                <w:rFonts w:asciiTheme="minorHAnsi" w:hAnsiTheme="minorHAnsi" w:cstheme="minorHAnsi"/>
              </w:rPr>
            </w:pPr>
          </w:p>
          <w:p w14:paraId="5B14E9AE" w14:textId="56B5EB58" w:rsidR="00DA7864" w:rsidRPr="00885D7A" w:rsidRDefault="00DA7864">
            <w:pPr>
              <w:pStyle w:val="TableParagraph"/>
              <w:spacing w:before="0"/>
              <w:ind w:left="0"/>
              <w:rPr>
                <w:rFonts w:asciiTheme="minorHAnsi" w:hAnsiTheme="minorHAnsi" w:cstheme="minorHAnsi"/>
              </w:rPr>
            </w:pPr>
          </w:p>
          <w:p w14:paraId="1C127519" w14:textId="0B2309AA" w:rsidR="00DA7864" w:rsidRPr="00885D7A" w:rsidRDefault="00DA7864">
            <w:pPr>
              <w:pStyle w:val="TableParagraph"/>
              <w:spacing w:before="0"/>
              <w:ind w:left="0"/>
              <w:rPr>
                <w:rFonts w:asciiTheme="minorHAnsi" w:hAnsiTheme="minorHAnsi" w:cstheme="minorHAnsi"/>
              </w:rPr>
            </w:pPr>
          </w:p>
          <w:p w14:paraId="774AA2E8" w14:textId="50F30AFC" w:rsidR="00F27AD9" w:rsidRPr="00885D7A" w:rsidRDefault="00DA7864" w:rsidP="00F27AD9">
            <w:pPr>
              <w:pStyle w:val="TableParagraph"/>
              <w:spacing w:before="0"/>
              <w:ind w:left="0"/>
              <w:rPr>
                <w:rFonts w:ascii="Times New Roman"/>
              </w:rPr>
            </w:pPr>
            <w:r w:rsidRPr="00885D7A">
              <w:rPr>
                <w:rFonts w:asciiTheme="minorHAnsi" w:hAnsiTheme="minorHAnsi" w:cstheme="minorHAnsi"/>
              </w:rPr>
              <w:t>Active breaks and bursts to be developed in classrooms/outside and during continuous provision</w:t>
            </w:r>
            <w:r w:rsidR="00F27AD9" w:rsidRPr="00885D7A">
              <w:rPr>
                <w:rFonts w:asciiTheme="minorHAnsi" w:hAnsiTheme="minorHAnsi" w:cstheme="minorHAnsi"/>
              </w:rPr>
              <w:t>.</w:t>
            </w:r>
          </w:p>
          <w:p w14:paraId="5A368078" w14:textId="0558A77B" w:rsidR="00DA7864" w:rsidRPr="00885D7A" w:rsidRDefault="00DA7864">
            <w:pPr>
              <w:pStyle w:val="TableParagraph"/>
              <w:spacing w:before="0"/>
              <w:ind w:left="0"/>
              <w:rPr>
                <w:rFonts w:asciiTheme="minorHAnsi" w:hAnsiTheme="minorHAnsi" w:cstheme="minorHAnsi"/>
              </w:rPr>
            </w:pPr>
          </w:p>
          <w:p w14:paraId="42C06C2A" w14:textId="338FAE2A" w:rsidR="00DA7864" w:rsidRDefault="00DA7864" w:rsidP="00F27AD9">
            <w:pPr>
              <w:pStyle w:val="TableParagraph"/>
              <w:spacing w:before="0"/>
              <w:ind w:left="0"/>
              <w:rPr>
                <w:rFonts w:ascii="Times New Roman"/>
                <w:sz w:val="28"/>
              </w:rPr>
            </w:pPr>
          </w:p>
        </w:tc>
        <w:tc>
          <w:tcPr>
            <w:tcW w:w="5036" w:type="dxa"/>
          </w:tcPr>
          <w:p w14:paraId="5774600A" w14:textId="28230615" w:rsidR="0069539B" w:rsidRPr="00885D7A" w:rsidRDefault="00DA7864">
            <w:pPr>
              <w:pStyle w:val="TableParagraph"/>
              <w:spacing w:before="0"/>
              <w:ind w:left="0"/>
              <w:rPr>
                <w:rFonts w:asciiTheme="minorHAnsi" w:hAnsiTheme="minorHAnsi" w:cstheme="minorHAnsi"/>
              </w:rPr>
            </w:pPr>
            <w:r w:rsidRPr="00885D7A">
              <w:rPr>
                <w:rFonts w:asciiTheme="minorHAnsi" w:hAnsiTheme="minorHAnsi" w:cstheme="minorHAnsi"/>
              </w:rPr>
              <w:lastRenderedPageBreak/>
              <w:t xml:space="preserve">Children are a lot more active during lunch times. It has impacted the </w:t>
            </w:r>
            <w:proofErr w:type="spellStart"/>
            <w:r w:rsidRPr="00885D7A">
              <w:rPr>
                <w:rFonts w:asciiTheme="minorHAnsi" w:hAnsiTheme="minorHAnsi" w:cstheme="minorHAnsi"/>
              </w:rPr>
              <w:t>behaviour</w:t>
            </w:r>
            <w:proofErr w:type="spellEnd"/>
            <w:r w:rsidRPr="00885D7A">
              <w:rPr>
                <w:rFonts w:asciiTheme="minorHAnsi" w:hAnsiTheme="minorHAnsi" w:cstheme="minorHAnsi"/>
              </w:rPr>
              <w:t xml:space="preserve"> on the playground with less incidents. </w:t>
            </w:r>
          </w:p>
          <w:p w14:paraId="62AD1796" w14:textId="77777777" w:rsidR="00DA7864" w:rsidRPr="00885D7A" w:rsidRDefault="00DA7864">
            <w:pPr>
              <w:pStyle w:val="TableParagraph"/>
              <w:spacing w:before="0"/>
              <w:ind w:left="0"/>
              <w:rPr>
                <w:rFonts w:asciiTheme="minorHAnsi" w:hAnsiTheme="minorHAnsi" w:cstheme="minorHAnsi"/>
              </w:rPr>
            </w:pPr>
          </w:p>
          <w:p w14:paraId="5C6FEB7E" w14:textId="647E4B02" w:rsidR="00DA7864" w:rsidRPr="00885D7A" w:rsidRDefault="00DA7864">
            <w:pPr>
              <w:pStyle w:val="TableParagraph"/>
              <w:spacing w:before="0"/>
              <w:ind w:left="0"/>
              <w:rPr>
                <w:rFonts w:asciiTheme="minorHAnsi" w:hAnsiTheme="minorHAnsi" w:cstheme="minorHAnsi"/>
              </w:rPr>
            </w:pPr>
            <w:r w:rsidRPr="00885D7A">
              <w:rPr>
                <w:rFonts w:asciiTheme="minorHAnsi" w:hAnsiTheme="minorHAnsi" w:cstheme="minorHAnsi"/>
              </w:rPr>
              <w:t xml:space="preserve">Less first aid issues as children have developed their co-ordination, know how to play teams games and children have more special awareness. </w:t>
            </w:r>
          </w:p>
          <w:p w14:paraId="26961005" w14:textId="77777777" w:rsidR="00DA7864" w:rsidRPr="00885D7A" w:rsidRDefault="00DA7864">
            <w:pPr>
              <w:pStyle w:val="TableParagraph"/>
              <w:spacing w:before="0"/>
              <w:ind w:left="0"/>
              <w:rPr>
                <w:rFonts w:asciiTheme="minorHAnsi" w:hAnsiTheme="minorHAnsi" w:cstheme="minorHAnsi"/>
              </w:rPr>
            </w:pPr>
          </w:p>
          <w:p w14:paraId="0A7FE118" w14:textId="77777777" w:rsidR="00DA7864" w:rsidRPr="00885D7A" w:rsidRDefault="00DA7864">
            <w:pPr>
              <w:pStyle w:val="TableParagraph"/>
              <w:spacing w:before="0"/>
              <w:ind w:left="0"/>
              <w:rPr>
                <w:rFonts w:asciiTheme="minorHAnsi" w:hAnsiTheme="minorHAnsi" w:cstheme="minorHAnsi"/>
              </w:rPr>
            </w:pPr>
            <w:r w:rsidRPr="00885D7A">
              <w:rPr>
                <w:rFonts w:asciiTheme="minorHAnsi" w:hAnsiTheme="minorHAnsi" w:cstheme="minorHAnsi"/>
              </w:rPr>
              <w:t xml:space="preserve">Children are developing a love for a sport/activity which therefore, is making children more active. </w:t>
            </w:r>
          </w:p>
          <w:p w14:paraId="633104CC" w14:textId="77777777" w:rsidR="00DA7864" w:rsidRPr="00885D7A" w:rsidRDefault="00DA7864">
            <w:pPr>
              <w:pStyle w:val="TableParagraph"/>
              <w:spacing w:before="0"/>
              <w:ind w:left="0"/>
              <w:rPr>
                <w:rFonts w:asciiTheme="minorHAnsi" w:hAnsiTheme="minorHAnsi" w:cstheme="minorHAnsi"/>
              </w:rPr>
            </w:pPr>
          </w:p>
          <w:p w14:paraId="6B025BD9" w14:textId="0E3F105E" w:rsidR="00DA7864" w:rsidRDefault="00DA7864">
            <w:pPr>
              <w:pStyle w:val="TableParagraph"/>
              <w:spacing w:before="0"/>
              <w:ind w:left="0"/>
              <w:rPr>
                <w:rFonts w:ascii="Times New Roman"/>
                <w:sz w:val="28"/>
              </w:rPr>
            </w:pPr>
            <w:r w:rsidRPr="00885D7A">
              <w:rPr>
                <w:rFonts w:asciiTheme="minorHAnsi" w:hAnsiTheme="minorHAnsi" w:cstheme="minorHAnsi"/>
              </w:rPr>
              <w:t>EYFS children have developed their spatial awareness, co ordination and gross motor skills.</w:t>
            </w:r>
            <w:r>
              <w:rPr>
                <w:rFonts w:ascii="Times New Roman"/>
                <w:sz w:val="28"/>
              </w:rPr>
              <w:t xml:space="preserve"> </w:t>
            </w:r>
          </w:p>
        </w:tc>
        <w:tc>
          <w:tcPr>
            <w:tcW w:w="4768" w:type="dxa"/>
          </w:tcPr>
          <w:p w14:paraId="3998E01B" w14:textId="77777777" w:rsidR="0069539B" w:rsidRPr="00885D7A" w:rsidRDefault="00DA7864">
            <w:pPr>
              <w:pStyle w:val="TableParagraph"/>
              <w:spacing w:before="0"/>
              <w:ind w:left="0"/>
              <w:rPr>
                <w:rFonts w:asciiTheme="minorHAnsi" w:hAnsiTheme="minorHAnsi" w:cstheme="minorHAnsi"/>
              </w:rPr>
            </w:pPr>
            <w:r w:rsidRPr="00885D7A">
              <w:rPr>
                <w:rFonts w:asciiTheme="minorHAnsi" w:hAnsiTheme="minorHAnsi" w:cstheme="minorHAnsi"/>
              </w:rPr>
              <w:t xml:space="preserve">Happy lunch times and Metcalf sports coach will continue next year. Metcalf sports coach will carry out more sporting clubs at lunch. This will impact children’s sporting interests. </w:t>
            </w:r>
          </w:p>
          <w:p w14:paraId="548A96CE" w14:textId="326A7861" w:rsidR="00DA7864" w:rsidRDefault="00DA7864">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318"/>
        <w:gridCol w:w="4090"/>
        <w:gridCol w:w="2740"/>
        <w:gridCol w:w="2702"/>
      </w:tblGrid>
      <w:tr w:rsidR="0069539B" w14:paraId="47865464" w14:textId="77777777" w:rsidTr="00DA7864">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318"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090"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DA7864">
        <w:trPr>
          <w:trHeight w:val="7973"/>
        </w:trPr>
        <w:tc>
          <w:tcPr>
            <w:tcW w:w="2568" w:type="dxa"/>
          </w:tcPr>
          <w:p w14:paraId="076057D9" w14:textId="14014E8B" w:rsidR="0069539B" w:rsidRPr="00CA059A" w:rsidRDefault="00DA7864">
            <w:pPr>
              <w:pStyle w:val="TableParagraph"/>
              <w:spacing w:before="18" w:line="235" w:lineRule="auto"/>
              <w:ind w:right="162"/>
              <w:rPr>
                <w:rFonts w:asciiTheme="minorHAnsi" w:hAnsiTheme="minorHAnsi" w:cstheme="minorHAnsi"/>
                <w:i/>
                <w:sz w:val="28"/>
              </w:rPr>
            </w:pPr>
            <w:r w:rsidRPr="00CA059A">
              <w:rPr>
                <w:rFonts w:asciiTheme="minorHAnsi" w:hAnsiTheme="minorHAnsi" w:cstheme="minorHAnsi"/>
              </w:rPr>
              <w:t>To offer a broad and balanced curriculum helping to raise achievement and attainment in PE.</w:t>
            </w:r>
          </w:p>
        </w:tc>
        <w:tc>
          <w:tcPr>
            <w:tcW w:w="3318" w:type="dxa"/>
          </w:tcPr>
          <w:p w14:paraId="1616D94E" w14:textId="3E8E3A62" w:rsidR="0069539B" w:rsidRPr="00CA059A" w:rsidRDefault="00DA7864" w:rsidP="00DA7864">
            <w:pPr>
              <w:pStyle w:val="TableParagraph"/>
              <w:spacing w:before="18" w:line="235" w:lineRule="auto"/>
              <w:ind w:left="0" w:right="131"/>
              <w:rPr>
                <w:rFonts w:asciiTheme="minorHAnsi" w:hAnsiTheme="minorHAnsi" w:cstheme="minorHAnsi"/>
              </w:rPr>
            </w:pPr>
            <w:r w:rsidRPr="00CA059A">
              <w:rPr>
                <w:rFonts w:asciiTheme="minorHAnsi" w:hAnsiTheme="minorHAnsi" w:cstheme="minorHAnsi"/>
              </w:rPr>
              <w:t xml:space="preserve">Class teachers, sports coaches and support staff across the school. </w:t>
            </w:r>
          </w:p>
          <w:p w14:paraId="59492142" w14:textId="77777777" w:rsidR="0069539B" w:rsidRPr="00CA059A" w:rsidRDefault="00DA7864" w:rsidP="00DA7864">
            <w:pPr>
              <w:pStyle w:val="TableParagraph"/>
              <w:spacing w:before="18" w:line="235" w:lineRule="auto"/>
              <w:ind w:left="0" w:right="131"/>
              <w:rPr>
                <w:rFonts w:asciiTheme="minorHAnsi" w:hAnsiTheme="minorHAnsi" w:cstheme="minorHAnsi"/>
                <w:i/>
                <w:sz w:val="28"/>
              </w:rPr>
            </w:pPr>
            <w:r w:rsidRPr="00CA059A">
              <w:rPr>
                <w:rFonts w:asciiTheme="minorHAnsi" w:hAnsiTheme="minorHAnsi" w:cstheme="minorHAnsi"/>
              </w:rPr>
              <w:t>GetSet4PE has been purchased, as this is something we want to follow for our planning to build up a broad and balanced curriculum.</w:t>
            </w:r>
          </w:p>
          <w:p w14:paraId="0889DE02" w14:textId="77777777" w:rsidR="00DA7864" w:rsidRPr="00CA059A" w:rsidRDefault="00DA7864" w:rsidP="00DA7864">
            <w:pPr>
              <w:pStyle w:val="TableParagraph"/>
              <w:spacing w:before="18" w:line="235" w:lineRule="auto"/>
              <w:ind w:left="0" w:right="131"/>
              <w:rPr>
                <w:rFonts w:asciiTheme="minorHAnsi" w:hAnsiTheme="minorHAnsi" w:cstheme="minorHAnsi"/>
                <w:i/>
                <w:sz w:val="28"/>
              </w:rPr>
            </w:pPr>
          </w:p>
          <w:p w14:paraId="30B3E028" w14:textId="6F349D4A" w:rsidR="00DA7864" w:rsidRDefault="00DA7864" w:rsidP="00DA7864">
            <w:pPr>
              <w:pStyle w:val="TableParagraph"/>
              <w:spacing w:before="18" w:line="235" w:lineRule="auto"/>
              <w:ind w:left="0" w:right="131"/>
              <w:rPr>
                <w:i/>
                <w:sz w:val="28"/>
              </w:rPr>
            </w:pPr>
            <w:r w:rsidRPr="00CA059A">
              <w:rPr>
                <w:rFonts w:asciiTheme="minorHAnsi" w:hAnsiTheme="minorHAnsi" w:cstheme="minorHAnsi"/>
              </w:rPr>
              <w:t>Children will be impacted by participating in a range of sporting activities.</w:t>
            </w:r>
            <w:r>
              <w:t xml:space="preserve"> </w:t>
            </w:r>
          </w:p>
        </w:tc>
        <w:tc>
          <w:tcPr>
            <w:tcW w:w="4090" w:type="dxa"/>
          </w:tcPr>
          <w:p w14:paraId="225365CC" w14:textId="0F915D66" w:rsidR="00F27AD9" w:rsidRPr="00CA059A" w:rsidRDefault="00F27AD9" w:rsidP="00F27AD9">
            <w:pPr>
              <w:pStyle w:val="TableParagraph"/>
              <w:spacing w:before="18" w:line="235" w:lineRule="auto"/>
              <w:ind w:left="79" w:right="206"/>
              <w:rPr>
                <w:rFonts w:asciiTheme="minorHAnsi" w:hAnsiTheme="minorHAnsi" w:cstheme="minorHAnsi"/>
                <w:i/>
                <w:color w:val="4C4D4F"/>
                <w:sz w:val="28"/>
              </w:rPr>
            </w:pPr>
            <w:r w:rsidRPr="00CA059A">
              <w:rPr>
                <w:rFonts w:asciiTheme="minorHAnsi" w:hAnsiTheme="minorHAnsi" w:cstheme="minorHAnsi"/>
              </w:rPr>
              <w:t xml:space="preserve">Children are getting their regular activity following the guidelines. Children are enjoying PE lessons. Broader experience of a range of sports and activities offered to all pupils. </w:t>
            </w:r>
          </w:p>
          <w:p w14:paraId="6B3AFD73" w14:textId="77777777" w:rsidR="00F27AD9" w:rsidRDefault="00F27AD9">
            <w:pPr>
              <w:pStyle w:val="TableParagraph"/>
              <w:spacing w:before="18" w:line="235" w:lineRule="auto"/>
              <w:ind w:left="79" w:right="206"/>
              <w:rPr>
                <w:i/>
                <w:color w:val="4C4D4F"/>
                <w:sz w:val="28"/>
              </w:rPr>
            </w:pPr>
          </w:p>
          <w:p w14:paraId="625281BB" w14:textId="56B8D0FE" w:rsidR="0069539B" w:rsidRDefault="0069539B">
            <w:pPr>
              <w:pStyle w:val="TableParagraph"/>
              <w:spacing w:before="0" w:line="235" w:lineRule="auto"/>
              <w:ind w:left="79" w:right="206"/>
              <w:rPr>
                <w:i/>
                <w:sz w:val="28"/>
              </w:rPr>
            </w:pPr>
          </w:p>
        </w:tc>
        <w:tc>
          <w:tcPr>
            <w:tcW w:w="2740" w:type="dxa"/>
          </w:tcPr>
          <w:p w14:paraId="5B4280BD" w14:textId="77777777" w:rsidR="0069539B" w:rsidRPr="00CA059A" w:rsidRDefault="00DA7864">
            <w:pPr>
              <w:pStyle w:val="TableParagraph"/>
              <w:spacing w:before="18" w:line="235" w:lineRule="auto"/>
              <w:ind w:left="79"/>
              <w:rPr>
                <w:rFonts w:asciiTheme="minorHAnsi" w:hAnsiTheme="minorHAnsi" w:cstheme="minorHAnsi"/>
              </w:rPr>
            </w:pPr>
            <w:r w:rsidRPr="00CA059A">
              <w:rPr>
                <w:rFonts w:asciiTheme="minorHAnsi" w:hAnsiTheme="minorHAnsi" w:cstheme="minorHAnsi"/>
              </w:rPr>
              <w:t>Curriculum will now be appropriately sequenced and there is no repetition of units and skills build up over time. Core strength is beginning to improve and children’s stamina has improved due to regular movement breaks. Progression of skills document for PE has been completed. Staff can now see where children are and what they need to do for each year group.</w:t>
            </w:r>
          </w:p>
          <w:p w14:paraId="5747A5AB" w14:textId="77777777" w:rsidR="00DA7864" w:rsidRPr="00CA059A" w:rsidRDefault="00DA7864">
            <w:pPr>
              <w:pStyle w:val="TableParagraph"/>
              <w:spacing w:before="18" w:line="235" w:lineRule="auto"/>
              <w:ind w:left="79"/>
              <w:rPr>
                <w:rFonts w:asciiTheme="minorHAnsi" w:hAnsiTheme="minorHAnsi" w:cstheme="minorHAnsi"/>
              </w:rPr>
            </w:pPr>
          </w:p>
          <w:p w14:paraId="1247C731" w14:textId="7B5D5252" w:rsidR="00DA7864" w:rsidRDefault="00DA7864">
            <w:pPr>
              <w:pStyle w:val="TableParagraph"/>
              <w:spacing w:before="18" w:line="235" w:lineRule="auto"/>
              <w:ind w:left="79"/>
              <w:rPr>
                <w:i/>
                <w:sz w:val="28"/>
              </w:rPr>
            </w:pPr>
            <w:r w:rsidRPr="00CA059A">
              <w:rPr>
                <w:rFonts w:asciiTheme="minorHAnsi" w:hAnsiTheme="minorHAnsi" w:cstheme="minorHAnsi"/>
              </w:rPr>
              <w:t>Whole school attainment improves. School community understands the importance of high-quality PE.</w:t>
            </w:r>
          </w:p>
        </w:tc>
        <w:tc>
          <w:tcPr>
            <w:tcW w:w="2702" w:type="dxa"/>
          </w:tcPr>
          <w:p w14:paraId="66B157A0" w14:textId="3D1EC299" w:rsidR="0069539B" w:rsidRDefault="00B621A3">
            <w:pPr>
              <w:pStyle w:val="TableParagraph"/>
              <w:spacing w:before="18" w:line="235" w:lineRule="auto"/>
              <w:ind w:left="79" w:right="243"/>
              <w:rPr>
                <w:i/>
                <w:sz w:val="28"/>
              </w:rPr>
            </w:pPr>
            <w:r>
              <w:rPr>
                <w:i/>
                <w:sz w:val="28"/>
              </w:rPr>
              <w:t>£3366</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12D6032C" w14:textId="77777777" w:rsidR="00B621A3" w:rsidRDefault="00DA7864" w:rsidP="00DA7864">
            <w:pPr>
              <w:pStyle w:val="TableParagraph"/>
              <w:spacing w:before="18" w:line="235" w:lineRule="auto"/>
              <w:ind w:left="0" w:right="162"/>
              <w:rPr>
                <w:rFonts w:asciiTheme="minorHAnsi" w:hAnsiTheme="minorHAnsi" w:cstheme="minorHAnsi"/>
              </w:rPr>
            </w:pPr>
            <w:r w:rsidRPr="00CA059A">
              <w:rPr>
                <w:rFonts w:asciiTheme="minorHAnsi" w:hAnsiTheme="minorHAnsi" w:cstheme="minorHAnsi"/>
              </w:rPr>
              <w:lastRenderedPageBreak/>
              <w:t>CPD for staff and teachers.</w:t>
            </w:r>
          </w:p>
          <w:p w14:paraId="5961CDEC" w14:textId="77777777" w:rsidR="00B621A3" w:rsidRDefault="00B621A3" w:rsidP="00DA7864">
            <w:pPr>
              <w:pStyle w:val="TableParagraph"/>
              <w:spacing w:before="18" w:line="235" w:lineRule="auto"/>
              <w:ind w:left="0" w:right="162"/>
              <w:rPr>
                <w:rFonts w:asciiTheme="minorHAnsi" w:hAnsiTheme="minorHAnsi" w:cstheme="minorHAnsi"/>
              </w:rPr>
            </w:pPr>
          </w:p>
          <w:p w14:paraId="78896DDB" w14:textId="77777777" w:rsidR="00B621A3" w:rsidRDefault="00B621A3" w:rsidP="00DA7864">
            <w:pPr>
              <w:pStyle w:val="TableParagraph"/>
              <w:spacing w:before="18" w:line="235" w:lineRule="auto"/>
              <w:ind w:left="0" w:right="162"/>
              <w:rPr>
                <w:rFonts w:asciiTheme="minorHAnsi" w:hAnsiTheme="minorHAnsi" w:cstheme="minorHAnsi"/>
              </w:rPr>
            </w:pPr>
          </w:p>
          <w:p w14:paraId="2DEB2716" w14:textId="77777777" w:rsidR="0069539B" w:rsidRDefault="00DA7864" w:rsidP="00DA7864">
            <w:pPr>
              <w:pStyle w:val="TableParagraph"/>
              <w:spacing w:before="18" w:line="235" w:lineRule="auto"/>
              <w:ind w:left="0" w:right="162"/>
              <w:rPr>
                <w:rFonts w:asciiTheme="minorHAnsi" w:hAnsiTheme="minorHAnsi" w:cstheme="minorHAnsi"/>
              </w:rPr>
            </w:pPr>
            <w:r w:rsidRPr="00CA059A">
              <w:rPr>
                <w:rFonts w:asciiTheme="minorHAnsi" w:hAnsiTheme="minorHAnsi" w:cstheme="minorHAnsi"/>
              </w:rPr>
              <w:t xml:space="preserve"> </w:t>
            </w:r>
          </w:p>
          <w:p w14:paraId="1362E1B0" w14:textId="77777777" w:rsidR="00C2772A" w:rsidRDefault="00C2772A" w:rsidP="00DA7864">
            <w:pPr>
              <w:pStyle w:val="TableParagraph"/>
              <w:spacing w:before="18" w:line="235" w:lineRule="auto"/>
              <w:ind w:left="0" w:right="162"/>
              <w:rPr>
                <w:rFonts w:asciiTheme="minorHAnsi" w:hAnsiTheme="minorHAnsi" w:cstheme="minorHAnsi"/>
              </w:rPr>
            </w:pPr>
          </w:p>
          <w:p w14:paraId="60F3B53C" w14:textId="77777777" w:rsidR="00C2772A" w:rsidRDefault="00C2772A" w:rsidP="00DA7864">
            <w:pPr>
              <w:pStyle w:val="TableParagraph"/>
              <w:spacing w:before="18" w:line="235" w:lineRule="auto"/>
              <w:ind w:left="0" w:right="162"/>
              <w:rPr>
                <w:rFonts w:asciiTheme="minorHAnsi" w:hAnsiTheme="minorHAnsi" w:cstheme="minorHAnsi"/>
              </w:rPr>
            </w:pPr>
          </w:p>
          <w:p w14:paraId="46EFD746" w14:textId="77777777" w:rsidR="00C2772A" w:rsidRDefault="00C2772A" w:rsidP="00DA7864">
            <w:pPr>
              <w:pStyle w:val="TableParagraph"/>
              <w:spacing w:before="18" w:line="235" w:lineRule="auto"/>
              <w:ind w:left="0" w:right="162"/>
              <w:rPr>
                <w:rFonts w:asciiTheme="minorHAnsi" w:hAnsiTheme="minorHAnsi" w:cstheme="minorHAnsi"/>
              </w:rPr>
            </w:pPr>
          </w:p>
          <w:p w14:paraId="184FA9A4" w14:textId="77777777" w:rsidR="00C2772A" w:rsidRDefault="00C2772A" w:rsidP="00DA7864">
            <w:pPr>
              <w:pStyle w:val="TableParagraph"/>
              <w:spacing w:before="18" w:line="235" w:lineRule="auto"/>
              <w:ind w:left="0" w:right="162"/>
              <w:rPr>
                <w:rFonts w:asciiTheme="minorHAnsi" w:hAnsiTheme="minorHAnsi" w:cstheme="minorHAnsi"/>
              </w:rPr>
            </w:pPr>
          </w:p>
          <w:p w14:paraId="017F3834" w14:textId="77777777" w:rsidR="00C2772A" w:rsidRDefault="00C2772A" w:rsidP="00DA7864">
            <w:pPr>
              <w:pStyle w:val="TableParagraph"/>
              <w:spacing w:before="18" w:line="235" w:lineRule="auto"/>
              <w:ind w:left="0" w:right="162"/>
              <w:rPr>
                <w:rFonts w:asciiTheme="minorHAnsi" w:hAnsiTheme="minorHAnsi" w:cstheme="minorHAnsi"/>
              </w:rPr>
            </w:pPr>
          </w:p>
          <w:p w14:paraId="5F4D50DE" w14:textId="77777777" w:rsidR="00C2772A" w:rsidRDefault="00C2772A" w:rsidP="00DA7864">
            <w:pPr>
              <w:pStyle w:val="TableParagraph"/>
              <w:spacing w:before="18" w:line="235" w:lineRule="auto"/>
              <w:ind w:left="0" w:right="162"/>
              <w:rPr>
                <w:rFonts w:asciiTheme="minorHAnsi" w:hAnsiTheme="minorHAnsi" w:cstheme="minorHAnsi"/>
              </w:rPr>
            </w:pPr>
          </w:p>
          <w:p w14:paraId="702FD878" w14:textId="77777777" w:rsidR="00C2772A" w:rsidRDefault="00C2772A" w:rsidP="00DA7864">
            <w:pPr>
              <w:pStyle w:val="TableParagraph"/>
              <w:spacing w:before="18" w:line="235" w:lineRule="auto"/>
              <w:ind w:left="0" w:right="162"/>
              <w:rPr>
                <w:rFonts w:asciiTheme="minorHAnsi" w:hAnsiTheme="minorHAnsi" w:cstheme="minorHAnsi"/>
              </w:rPr>
            </w:pPr>
          </w:p>
          <w:p w14:paraId="1B0E1505" w14:textId="77777777" w:rsidR="00C2772A" w:rsidRDefault="00C2772A" w:rsidP="00DA7864">
            <w:pPr>
              <w:pStyle w:val="TableParagraph"/>
              <w:spacing w:before="18" w:line="235" w:lineRule="auto"/>
              <w:ind w:left="0" w:right="162"/>
              <w:rPr>
                <w:rFonts w:asciiTheme="minorHAnsi" w:hAnsiTheme="minorHAnsi" w:cstheme="minorHAnsi"/>
              </w:rPr>
            </w:pPr>
          </w:p>
          <w:p w14:paraId="0EEE06A4" w14:textId="588719A6" w:rsidR="00C2772A" w:rsidRPr="00CA059A" w:rsidRDefault="00C2772A" w:rsidP="00DA7864">
            <w:pPr>
              <w:pStyle w:val="TableParagraph"/>
              <w:spacing w:before="18" w:line="235" w:lineRule="auto"/>
              <w:ind w:left="0" w:right="162"/>
              <w:rPr>
                <w:rFonts w:asciiTheme="minorHAnsi" w:hAnsiTheme="minorHAnsi" w:cstheme="minorHAnsi"/>
                <w:i/>
                <w:sz w:val="28"/>
              </w:rPr>
            </w:pPr>
            <w:proofErr w:type="spellStart"/>
            <w:r>
              <w:rPr>
                <w:rFonts w:asciiTheme="minorHAnsi" w:hAnsiTheme="minorHAnsi" w:cstheme="minorHAnsi"/>
              </w:rPr>
              <w:t>Diddi</w:t>
            </w:r>
            <w:proofErr w:type="spellEnd"/>
            <w:r>
              <w:rPr>
                <w:rFonts w:asciiTheme="minorHAnsi" w:hAnsiTheme="minorHAnsi" w:cstheme="minorHAnsi"/>
              </w:rPr>
              <w:t xml:space="preserve"> Dance (SEN provision)</w:t>
            </w:r>
          </w:p>
        </w:tc>
        <w:tc>
          <w:tcPr>
            <w:tcW w:w="3534" w:type="dxa"/>
          </w:tcPr>
          <w:p w14:paraId="6CFD71C4" w14:textId="77777777" w:rsidR="0069539B" w:rsidRPr="00CA059A" w:rsidRDefault="00DA7864">
            <w:pPr>
              <w:pStyle w:val="TableParagraph"/>
              <w:ind w:left="79"/>
              <w:rPr>
                <w:rFonts w:asciiTheme="minorHAnsi" w:hAnsiTheme="minorHAnsi" w:cstheme="minorHAnsi"/>
              </w:rPr>
            </w:pPr>
            <w:r w:rsidRPr="00CA059A">
              <w:rPr>
                <w:rFonts w:asciiTheme="minorHAnsi" w:hAnsiTheme="minorHAnsi" w:cstheme="minorHAnsi"/>
              </w:rPr>
              <w:t xml:space="preserve">GetSet4PE provides staff with lesson plans that can be adapted and </w:t>
            </w:r>
            <w:r w:rsidR="00F27AD9" w:rsidRPr="00CA059A">
              <w:rPr>
                <w:rFonts w:asciiTheme="minorHAnsi" w:hAnsiTheme="minorHAnsi" w:cstheme="minorHAnsi"/>
              </w:rPr>
              <w:t xml:space="preserve">provides staff with CPD videos. </w:t>
            </w:r>
          </w:p>
          <w:p w14:paraId="3D68389B" w14:textId="77777777" w:rsidR="00F27AD9" w:rsidRPr="00CA059A" w:rsidRDefault="00F27AD9">
            <w:pPr>
              <w:pStyle w:val="TableParagraph"/>
              <w:ind w:left="79"/>
              <w:rPr>
                <w:rFonts w:asciiTheme="minorHAnsi" w:hAnsiTheme="minorHAnsi" w:cstheme="minorHAnsi"/>
              </w:rPr>
            </w:pPr>
          </w:p>
          <w:p w14:paraId="77AB52F5" w14:textId="77777777" w:rsidR="00F27AD9" w:rsidRDefault="00F27AD9">
            <w:pPr>
              <w:pStyle w:val="TableParagraph"/>
              <w:ind w:left="79"/>
            </w:pPr>
            <w:r w:rsidRPr="00CA059A">
              <w:rPr>
                <w:rFonts w:asciiTheme="minorHAnsi" w:hAnsiTheme="minorHAnsi" w:cstheme="minorHAnsi"/>
              </w:rPr>
              <w:t>Metcalf sports coach to support teachers teaching PE and key pointers given to staff by the coach.</w:t>
            </w:r>
            <w:r>
              <w:t xml:space="preserve"> </w:t>
            </w:r>
          </w:p>
          <w:p w14:paraId="78A14AEF" w14:textId="77777777" w:rsidR="00C2772A" w:rsidRDefault="00C2772A">
            <w:pPr>
              <w:pStyle w:val="TableParagraph"/>
              <w:ind w:left="79"/>
            </w:pPr>
          </w:p>
          <w:p w14:paraId="3A20A749" w14:textId="77777777" w:rsidR="00C2772A" w:rsidRDefault="00C2772A">
            <w:pPr>
              <w:pStyle w:val="TableParagraph"/>
              <w:ind w:left="79"/>
            </w:pPr>
          </w:p>
          <w:p w14:paraId="5307F7D3" w14:textId="77777777" w:rsidR="00C2772A" w:rsidRDefault="00C2772A">
            <w:pPr>
              <w:pStyle w:val="TableParagraph"/>
              <w:ind w:left="79"/>
            </w:pPr>
          </w:p>
          <w:p w14:paraId="723FBD16" w14:textId="77777777" w:rsidR="00C2772A" w:rsidRDefault="00C2772A">
            <w:pPr>
              <w:pStyle w:val="TableParagraph"/>
              <w:ind w:left="79"/>
            </w:pPr>
          </w:p>
          <w:p w14:paraId="2C375FFE" w14:textId="77777777" w:rsidR="00C2772A" w:rsidRDefault="00C2772A">
            <w:pPr>
              <w:pStyle w:val="TableParagraph"/>
              <w:ind w:left="79"/>
            </w:pPr>
            <w:proofErr w:type="spellStart"/>
            <w:r>
              <w:t>Diddi</w:t>
            </w:r>
            <w:proofErr w:type="spellEnd"/>
            <w:r>
              <w:t xml:space="preserve"> Dance was used with SEN children to support with big moves. This supported staff with activities in the classroom as well. </w:t>
            </w:r>
          </w:p>
          <w:p w14:paraId="03FA2DF2" w14:textId="77777777" w:rsidR="00C2772A" w:rsidRDefault="00C2772A">
            <w:pPr>
              <w:pStyle w:val="TableParagraph"/>
              <w:ind w:left="79"/>
            </w:pPr>
          </w:p>
          <w:p w14:paraId="5C81744E" w14:textId="37BC01DD" w:rsidR="00C2772A" w:rsidRDefault="00C2772A">
            <w:pPr>
              <w:pStyle w:val="TableParagraph"/>
              <w:ind w:left="79"/>
              <w:rPr>
                <w:i/>
                <w:sz w:val="28"/>
              </w:rPr>
            </w:pPr>
          </w:p>
        </w:tc>
        <w:tc>
          <w:tcPr>
            <w:tcW w:w="3874" w:type="dxa"/>
          </w:tcPr>
          <w:p w14:paraId="1C365B11" w14:textId="77777777" w:rsidR="00F27AD9" w:rsidRDefault="00F27AD9" w:rsidP="00F27AD9">
            <w:pPr>
              <w:pStyle w:val="TableParagraph"/>
              <w:spacing w:before="0" w:line="235" w:lineRule="auto"/>
              <w:ind w:left="79" w:right="206"/>
            </w:pPr>
          </w:p>
          <w:p w14:paraId="61A3BA4B" w14:textId="77777777" w:rsidR="00C2772A" w:rsidRDefault="00C2772A" w:rsidP="00F27AD9">
            <w:pPr>
              <w:pStyle w:val="TableParagraph"/>
              <w:spacing w:before="0" w:line="235" w:lineRule="auto"/>
              <w:ind w:left="79" w:right="206"/>
            </w:pPr>
          </w:p>
          <w:p w14:paraId="580DAC29" w14:textId="77777777" w:rsidR="00C2772A" w:rsidRDefault="00C2772A" w:rsidP="00F27AD9">
            <w:pPr>
              <w:pStyle w:val="TableParagraph"/>
              <w:spacing w:before="0" w:line="235" w:lineRule="auto"/>
              <w:ind w:left="79" w:right="206"/>
            </w:pPr>
          </w:p>
          <w:p w14:paraId="53303C4F" w14:textId="77777777" w:rsidR="00C2772A" w:rsidRDefault="00C2772A" w:rsidP="00F27AD9">
            <w:pPr>
              <w:pStyle w:val="TableParagraph"/>
              <w:spacing w:before="0" w:line="235" w:lineRule="auto"/>
              <w:ind w:left="79" w:right="206"/>
            </w:pPr>
          </w:p>
          <w:p w14:paraId="52302017" w14:textId="77777777" w:rsidR="00C2772A" w:rsidRDefault="00C2772A" w:rsidP="00F27AD9">
            <w:pPr>
              <w:pStyle w:val="TableParagraph"/>
              <w:spacing w:before="0" w:line="235" w:lineRule="auto"/>
              <w:ind w:left="79" w:right="206"/>
            </w:pPr>
          </w:p>
          <w:p w14:paraId="4E995ED4" w14:textId="77777777" w:rsidR="00C2772A" w:rsidRDefault="00C2772A" w:rsidP="00F27AD9">
            <w:pPr>
              <w:pStyle w:val="TableParagraph"/>
              <w:spacing w:before="0" w:line="235" w:lineRule="auto"/>
              <w:ind w:left="79" w:right="206"/>
            </w:pPr>
          </w:p>
          <w:p w14:paraId="3022EF24" w14:textId="77777777" w:rsidR="00C2772A" w:rsidRDefault="00C2772A" w:rsidP="00F27AD9">
            <w:pPr>
              <w:pStyle w:val="TableParagraph"/>
              <w:spacing w:before="0" w:line="235" w:lineRule="auto"/>
              <w:ind w:left="79" w:right="206"/>
            </w:pPr>
          </w:p>
          <w:p w14:paraId="0B194ABD" w14:textId="77777777" w:rsidR="00C2772A" w:rsidRDefault="00C2772A" w:rsidP="00F27AD9">
            <w:pPr>
              <w:pStyle w:val="TableParagraph"/>
              <w:spacing w:before="0" w:line="235" w:lineRule="auto"/>
              <w:ind w:left="79" w:right="206"/>
            </w:pPr>
          </w:p>
          <w:p w14:paraId="295D0CC0" w14:textId="77777777" w:rsidR="00C2772A" w:rsidRDefault="00C2772A" w:rsidP="00F27AD9">
            <w:pPr>
              <w:pStyle w:val="TableParagraph"/>
              <w:spacing w:before="0" w:line="235" w:lineRule="auto"/>
              <w:ind w:left="79" w:right="206"/>
            </w:pPr>
          </w:p>
          <w:p w14:paraId="42DE4E88" w14:textId="77777777" w:rsidR="00C2772A" w:rsidRDefault="00C2772A" w:rsidP="00F27AD9">
            <w:pPr>
              <w:pStyle w:val="TableParagraph"/>
              <w:spacing w:before="0" w:line="235" w:lineRule="auto"/>
              <w:ind w:left="79" w:right="206"/>
            </w:pPr>
          </w:p>
          <w:p w14:paraId="3933D6BB" w14:textId="77777777" w:rsidR="00C2772A" w:rsidRDefault="00C2772A" w:rsidP="00F27AD9">
            <w:pPr>
              <w:pStyle w:val="TableParagraph"/>
              <w:spacing w:before="0" w:line="235" w:lineRule="auto"/>
              <w:ind w:left="79" w:right="206"/>
            </w:pPr>
          </w:p>
          <w:p w14:paraId="5F2570C3" w14:textId="77777777" w:rsidR="00C2772A" w:rsidRDefault="00C2772A" w:rsidP="00F27AD9">
            <w:pPr>
              <w:pStyle w:val="TableParagraph"/>
              <w:spacing w:before="0" w:line="235" w:lineRule="auto"/>
              <w:ind w:left="79" w:right="206"/>
            </w:pPr>
          </w:p>
          <w:p w14:paraId="49B652EC" w14:textId="32F4972B" w:rsidR="00C2772A" w:rsidRPr="00F27AD9" w:rsidRDefault="00C2772A" w:rsidP="00F27AD9">
            <w:pPr>
              <w:pStyle w:val="TableParagraph"/>
              <w:spacing w:before="0" w:line="235" w:lineRule="auto"/>
              <w:ind w:left="79" w:right="206"/>
            </w:pPr>
            <w:r>
              <w:t xml:space="preserve">SEND children were getting regular exercise and movement. Supported with low level disruption in the classroom. Gave SEN children a range of movement/dance experience. </w:t>
            </w:r>
          </w:p>
        </w:tc>
        <w:tc>
          <w:tcPr>
            <w:tcW w:w="2740" w:type="dxa"/>
          </w:tcPr>
          <w:p w14:paraId="7297F74E" w14:textId="27704633" w:rsidR="0069539B" w:rsidRPr="00CA059A" w:rsidRDefault="00F27AD9">
            <w:pPr>
              <w:pStyle w:val="TableParagraph"/>
              <w:spacing w:before="18" w:line="235" w:lineRule="auto"/>
              <w:ind w:left="79"/>
              <w:rPr>
                <w:rFonts w:asciiTheme="minorHAnsi" w:hAnsiTheme="minorHAnsi" w:cstheme="minorHAnsi"/>
                <w:i/>
                <w:sz w:val="28"/>
              </w:rPr>
            </w:pPr>
            <w:r w:rsidRPr="00CA059A">
              <w:rPr>
                <w:rFonts w:asciiTheme="minorHAnsi" w:hAnsiTheme="minorHAnsi" w:cstheme="minorHAnsi"/>
              </w:rPr>
              <w:t>Teachers and staff with feel confident to teach PE. Teachers and staff will begin to enjoy teaching PE with the correct equipment and knowledge.</w:t>
            </w:r>
          </w:p>
        </w:tc>
        <w:tc>
          <w:tcPr>
            <w:tcW w:w="2702" w:type="dxa"/>
          </w:tcPr>
          <w:p w14:paraId="62F853F4" w14:textId="5B97DDFC" w:rsidR="00B621A3" w:rsidRDefault="00B621A3" w:rsidP="00B621A3">
            <w:pPr>
              <w:rPr>
                <w:rFonts w:eastAsia="Times New Roman"/>
                <w:color w:val="000000"/>
              </w:rPr>
            </w:pPr>
            <w:r>
              <w:rPr>
                <w:color w:val="000000"/>
              </w:rPr>
              <w:t>2,970.00</w:t>
            </w:r>
            <w:r>
              <w:rPr>
                <w:color w:val="000000"/>
              </w:rPr>
              <w:t xml:space="preserve"> (Feb)</w:t>
            </w:r>
          </w:p>
          <w:p w14:paraId="6DAB876D" w14:textId="77777777" w:rsidR="0069539B" w:rsidRDefault="0069539B">
            <w:pPr>
              <w:pStyle w:val="TableParagraph"/>
              <w:spacing w:before="18" w:line="235" w:lineRule="auto"/>
              <w:ind w:left="79" w:right="93"/>
              <w:rPr>
                <w:i/>
                <w:sz w:val="28"/>
              </w:rPr>
            </w:pPr>
          </w:p>
          <w:p w14:paraId="25083A91" w14:textId="0C6841D5" w:rsidR="00B621A3" w:rsidRDefault="00B621A3" w:rsidP="00B621A3">
            <w:pPr>
              <w:tabs>
                <w:tab w:val="left" w:pos="1309"/>
              </w:tabs>
              <w:rPr>
                <w:rFonts w:eastAsia="Times New Roman"/>
                <w:color w:val="000000"/>
              </w:rPr>
            </w:pPr>
            <w:r>
              <w:rPr>
                <w:color w:val="000000"/>
              </w:rPr>
              <w:t>1,881.00</w:t>
            </w:r>
            <w:r>
              <w:rPr>
                <w:color w:val="000000"/>
              </w:rPr>
              <w:t xml:space="preserve"> (March)</w:t>
            </w:r>
          </w:p>
          <w:p w14:paraId="30DB83D0" w14:textId="77777777" w:rsidR="00B621A3" w:rsidRDefault="00B621A3">
            <w:pPr>
              <w:pStyle w:val="TableParagraph"/>
              <w:spacing w:before="18" w:line="235" w:lineRule="auto"/>
              <w:ind w:left="79" w:right="93"/>
              <w:rPr>
                <w:i/>
                <w:sz w:val="28"/>
              </w:rPr>
            </w:pPr>
          </w:p>
          <w:p w14:paraId="53DA74BE" w14:textId="4B486956" w:rsidR="00B621A3" w:rsidRDefault="00B621A3" w:rsidP="00B621A3">
            <w:pPr>
              <w:rPr>
                <w:color w:val="000000"/>
              </w:rPr>
            </w:pPr>
            <w:r>
              <w:rPr>
                <w:color w:val="000000"/>
              </w:rPr>
              <w:t>3,366.00</w:t>
            </w:r>
            <w:r>
              <w:rPr>
                <w:color w:val="000000"/>
              </w:rPr>
              <w:t xml:space="preserve"> (May)</w:t>
            </w:r>
          </w:p>
          <w:p w14:paraId="33FDEEF8" w14:textId="2FC57B0F" w:rsidR="00B621A3" w:rsidRDefault="00B621A3" w:rsidP="00B621A3">
            <w:pPr>
              <w:rPr>
                <w:color w:val="000000"/>
              </w:rPr>
            </w:pPr>
          </w:p>
          <w:p w14:paraId="78BB692C" w14:textId="413D3823" w:rsidR="00B621A3" w:rsidRDefault="00B621A3" w:rsidP="00B621A3">
            <w:pPr>
              <w:rPr>
                <w:rFonts w:eastAsia="Times New Roman"/>
                <w:color w:val="000000"/>
              </w:rPr>
            </w:pPr>
            <w:r>
              <w:rPr>
                <w:color w:val="000000"/>
              </w:rPr>
              <w:t>2,871.00</w:t>
            </w:r>
            <w:r>
              <w:rPr>
                <w:color w:val="000000"/>
              </w:rPr>
              <w:t xml:space="preserve"> (July)</w:t>
            </w:r>
          </w:p>
          <w:p w14:paraId="460EB58E" w14:textId="77777777" w:rsidR="00B621A3" w:rsidRDefault="00B621A3" w:rsidP="00B621A3">
            <w:pPr>
              <w:rPr>
                <w:color w:val="000000"/>
              </w:rPr>
            </w:pPr>
          </w:p>
          <w:p w14:paraId="78D5AA1F" w14:textId="37EC5389" w:rsidR="00B621A3" w:rsidRDefault="00B621A3" w:rsidP="00B621A3">
            <w:pPr>
              <w:rPr>
                <w:color w:val="000000"/>
              </w:rPr>
            </w:pPr>
          </w:p>
          <w:p w14:paraId="48ED0E9F" w14:textId="77777777" w:rsidR="00B621A3" w:rsidRDefault="00B621A3" w:rsidP="00B621A3">
            <w:pPr>
              <w:rPr>
                <w:rFonts w:eastAsia="Times New Roman"/>
                <w:color w:val="000000"/>
              </w:rPr>
            </w:pPr>
            <w:r>
              <w:rPr>
                <w:color w:val="000000"/>
              </w:rPr>
              <w:t xml:space="preserve">GetSet4PE = </w:t>
            </w:r>
          </w:p>
          <w:p w14:paraId="2C61F204" w14:textId="77777777" w:rsidR="00B621A3" w:rsidRDefault="00B621A3" w:rsidP="00B621A3">
            <w:pPr>
              <w:rPr>
                <w:rFonts w:eastAsia="Times New Roman"/>
                <w:color w:val="000000"/>
              </w:rPr>
            </w:pPr>
            <w:r>
              <w:rPr>
                <w:color w:val="000000"/>
              </w:rPr>
              <w:t>408.00</w:t>
            </w:r>
          </w:p>
          <w:p w14:paraId="004D7462" w14:textId="6C580E08" w:rsidR="00B621A3" w:rsidRDefault="00B621A3" w:rsidP="00B621A3">
            <w:pPr>
              <w:rPr>
                <w:rFonts w:eastAsia="Times New Roman"/>
                <w:color w:val="000000"/>
              </w:rPr>
            </w:pPr>
          </w:p>
          <w:p w14:paraId="091F38B4" w14:textId="0DCF052B" w:rsidR="00C2772A" w:rsidRDefault="00C2772A" w:rsidP="00B621A3">
            <w:pPr>
              <w:rPr>
                <w:rFonts w:eastAsia="Times New Roman"/>
                <w:color w:val="000000"/>
              </w:rPr>
            </w:pPr>
          </w:p>
          <w:p w14:paraId="220E9274" w14:textId="77777777" w:rsidR="00C2772A" w:rsidRDefault="00C2772A" w:rsidP="00C2772A">
            <w:pPr>
              <w:rPr>
                <w:rFonts w:eastAsia="Times New Roman"/>
                <w:color w:val="000000"/>
              </w:rPr>
            </w:pPr>
            <w:r>
              <w:rPr>
                <w:color w:val="000000"/>
              </w:rPr>
              <w:t>200.00</w:t>
            </w:r>
          </w:p>
          <w:p w14:paraId="5A0609CD" w14:textId="1CE6CB50" w:rsidR="00C2772A" w:rsidRDefault="00C2772A" w:rsidP="00B621A3">
            <w:pPr>
              <w:rPr>
                <w:rFonts w:eastAsia="Times New Roman"/>
                <w:color w:val="000000"/>
              </w:rPr>
            </w:pPr>
          </w:p>
          <w:p w14:paraId="4AF767CB" w14:textId="421EC0E9" w:rsidR="00B621A3" w:rsidRDefault="00B621A3">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23926CB7" w14:textId="77777777" w:rsidR="0069539B" w:rsidRPr="00CA059A" w:rsidRDefault="00F27AD9">
            <w:pPr>
              <w:pStyle w:val="TableParagraph"/>
              <w:spacing w:before="0"/>
              <w:ind w:left="0"/>
              <w:rPr>
                <w:rFonts w:asciiTheme="minorHAnsi" w:hAnsiTheme="minorHAnsi" w:cstheme="minorHAnsi"/>
                <w:szCs w:val="18"/>
              </w:rPr>
            </w:pPr>
            <w:r w:rsidRPr="00CA059A">
              <w:rPr>
                <w:rFonts w:asciiTheme="minorHAnsi" w:hAnsiTheme="minorHAnsi" w:cstheme="minorHAnsi"/>
                <w:szCs w:val="18"/>
              </w:rPr>
              <w:t xml:space="preserve">GetSet4PE has been purchased and used at the end of the academic year. Trialed by staff and ready to use next year. All staff have access to GetSet4PE planning. </w:t>
            </w:r>
          </w:p>
          <w:p w14:paraId="0CE5CB94" w14:textId="519F3D5F" w:rsidR="00F27AD9" w:rsidRDefault="00F27AD9">
            <w:pPr>
              <w:pStyle w:val="TableParagraph"/>
              <w:spacing w:before="0"/>
              <w:ind w:left="0"/>
              <w:rPr>
                <w:rFonts w:asciiTheme="minorHAnsi" w:hAnsiTheme="minorHAnsi" w:cstheme="minorHAnsi"/>
                <w:szCs w:val="18"/>
              </w:rPr>
            </w:pPr>
          </w:p>
          <w:p w14:paraId="65025634" w14:textId="66C9B911" w:rsidR="004A0A61" w:rsidRPr="00CA059A" w:rsidRDefault="004A0A61">
            <w:pPr>
              <w:pStyle w:val="TableParagraph"/>
              <w:spacing w:before="0"/>
              <w:ind w:left="0"/>
              <w:rPr>
                <w:rFonts w:asciiTheme="minorHAnsi" w:hAnsiTheme="minorHAnsi" w:cstheme="minorHAnsi"/>
                <w:szCs w:val="18"/>
              </w:rPr>
            </w:pPr>
            <w:r>
              <w:rPr>
                <w:rFonts w:asciiTheme="minorHAnsi" w:hAnsiTheme="minorHAnsi" w:cstheme="minorHAnsi"/>
                <w:szCs w:val="18"/>
              </w:rPr>
              <w:t xml:space="preserve">CPD for teachers </w:t>
            </w:r>
          </w:p>
          <w:p w14:paraId="62814487" w14:textId="77777777" w:rsidR="00F27AD9" w:rsidRPr="00CA059A" w:rsidRDefault="00F27AD9">
            <w:pPr>
              <w:pStyle w:val="TableParagraph"/>
              <w:spacing w:before="0"/>
              <w:ind w:left="0"/>
              <w:rPr>
                <w:rFonts w:asciiTheme="minorHAnsi" w:hAnsiTheme="minorHAnsi" w:cstheme="minorHAnsi"/>
                <w:szCs w:val="18"/>
              </w:rPr>
            </w:pPr>
          </w:p>
          <w:p w14:paraId="63C321EA" w14:textId="77777777" w:rsidR="00F27AD9" w:rsidRPr="00CA059A" w:rsidRDefault="00F27AD9">
            <w:pPr>
              <w:pStyle w:val="TableParagraph"/>
              <w:spacing w:before="0"/>
              <w:ind w:left="0"/>
              <w:rPr>
                <w:rFonts w:asciiTheme="minorHAnsi" w:hAnsiTheme="minorHAnsi" w:cstheme="minorHAnsi"/>
                <w:szCs w:val="18"/>
              </w:rPr>
            </w:pPr>
          </w:p>
          <w:p w14:paraId="0A5BF4E7" w14:textId="2CA77EDD" w:rsidR="00F27AD9" w:rsidRDefault="00F27AD9">
            <w:pPr>
              <w:pStyle w:val="TableParagraph"/>
              <w:spacing w:before="0"/>
              <w:ind w:left="0"/>
              <w:rPr>
                <w:rFonts w:ascii="Times New Roman"/>
                <w:sz w:val="28"/>
              </w:rPr>
            </w:pPr>
            <w:r w:rsidRPr="00CA059A">
              <w:rPr>
                <w:rFonts w:asciiTheme="minorHAnsi" w:hAnsiTheme="minorHAnsi" w:cstheme="minorHAnsi"/>
                <w:szCs w:val="18"/>
              </w:rPr>
              <w:t>Happy lunch time equipment and Metcalf coach supporting with active lunch times.</w:t>
            </w:r>
            <w:r w:rsidRPr="00CA059A">
              <w:rPr>
                <w:rFonts w:ascii="Times New Roman"/>
                <w:szCs w:val="18"/>
              </w:rPr>
              <w:t xml:space="preserve"> </w:t>
            </w:r>
          </w:p>
        </w:tc>
        <w:tc>
          <w:tcPr>
            <w:tcW w:w="5036" w:type="dxa"/>
          </w:tcPr>
          <w:p w14:paraId="2C5A1BF0" w14:textId="77777777" w:rsidR="0069539B" w:rsidRPr="00CA059A" w:rsidRDefault="00F27AD9">
            <w:pPr>
              <w:pStyle w:val="TableParagraph"/>
              <w:spacing w:before="0"/>
              <w:ind w:left="0"/>
              <w:rPr>
                <w:rFonts w:asciiTheme="minorHAnsi" w:hAnsiTheme="minorHAnsi" w:cstheme="minorHAnsi"/>
                <w:szCs w:val="18"/>
              </w:rPr>
            </w:pPr>
            <w:r w:rsidRPr="00CA059A">
              <w:rPr>
                <w:rFonts w:asciiTheme="minorHAnsi" w:hAnsiTheme="minorHAnsi" w:cstheme="minorHAnsi"/>
                <w:szCs w:val="18"/>
              </w:rPr>
              <w:t xml:space="preserve">All staff know where PE planning has come from. Staff have access to CPD to support teaching for PE. Staff in school have confidence on how to teach PE. </w:t>
            </w:r>
          </w:p>
          <w:p w14:paraId="37D465D9" w14:textId="77777777" w:rsidR="00F27AD9" w:rsidRPr="00CA059A" w:rsidRDefault="00F27AD9">
            <w:pPr>
              <w:pStyle w:val="TableParagraph"/>
              <w:spacing w:before="0"/>
              <w:ind w:left="0"/>
              <w:rPr>
                <w:rFonts w:asciiTheme="minorHAnsi" w:hAnsiTheme="minorHAnsi" w:cstheme="minorHAnsi"/>
                <w:szCs w:val="18"/>
              </w:rPr>
            </w:pPr>
          </w:p>
          <w:p w14:paraId="320A57C6" w14:textId="0D54B312" w:rsidR="00F27AD9" w:rsidRPr="00CA059A" w:rsidRDefault="004A0A61">
            <w:pPr>
              <w:pStyle w:val="TableParagraph"/>
              <w:spacing w:before="0"/>
              <w:ind w:left="0"/>
              <w:rPr>
                <w:rFonts w:asciiTheme="minorHAnsi" w:hAnsiTheme="minorHAnsi" w:cstheme="minorHAnsi"/>
                <w:szCs w:val="18"/>
              </w:rPr>
            </w:pPr>
            <w:r>
              <w:rPr>
                <w:rFonts w:asciiTheme="minorHAnsi" w:hAnsiTheme="minorHAnsi" w:cstheme="minorHAnsi"/>
                <w:szCs w:val="18"/>
              </w:rPr>
              <w:t xml:space="preserve">CPD videos and resources for GetSet4PE for staff to build up their knowledge and confidence to teach PE. </w:t>
            </w:r>
          </w:p>
          <w:p w14:paraId="1EFBD402" w14:textId="77777777" w:rsidR="00F27AD9" w:rsidRPr="00CA059A" w:rsidRDefault="00F27AD9">
            <w:pPr>
              <w:pStyle w:val="TableParagraph"/>
              <w:spacing w:before="0"/>
              <w:ind w:left="0"/>
              <w:rPr>
                <w:rFonts w:asciiTheme="minorHAnsi" w:hAnsiTheme="minorHAnsi" w:cstheme="minorHAnsi"/>
                <w:szCs w:val="18"/>
              </w:rPr>
            </w:pPr>
          </w:p>
          <w:p w14:paraId="04CF025C" w14:textId="532731C9" w:rsidR="00F27AD9" w:rsidRDefault="00F27AD9">
            <w:pPr>
              <w:pStyle w:val="TableParagraph"/>
              <w:spacing w:before="0"/>
              <w:ind w:left="0"/>
              <w:rPr>
                <w:rFonts w:ascii="Times New Roman"/>
                <w:sz w:val="28"/>
              </w:rPr>
            </w:pPr>
            <w:r w:rsidRPr="00CA059A">
              <w:rPr>
                <w:rFonts w:asciiTheme="minorHAnsi" w:hAnsiTheme="minorHAnsi" w:cstheme="minorHAnsi"/>
                <w:szCs w:val="18"/>
              </w:rPr>
              <w:t xml:space="preserve">Children are active at playtime and less </w:t>
            </w:r>
            <w:proofErr w:type="spellStart"/>
            <w:r w:rsidRPr="00CA059A">
              <w:rPr>
                <w:rFonts w:asciiTheme="minorHAnsi" w:hAnsiTheme="minorHAnsi" w:cstheme="minorHAnsi"/>
                <w:szCs w:val="18"/>
              </w:rPr>
              <w:t>behaviour</w:t>
            </w:r>
            <w:proofErr w:type="spellEnd"/>
            <w:r w:rsidRPr="00CA059A">
              <w:rPr>
                <w:rFonts w:asciiTheme="minorHAnsi" w:hAnsiTheme="minorHAnsi" w:cstheme="minorHAnsi"/>
                <w:szCs w:val="18"/>
              </w:rPr>
              <w:t xml:space="preserve"> issues in school.</w:t>
            </w:r>
            <w:r w:rsidRPr="00CA059A">
              <w:rPr>
                <w:rFonts w:ascii="Times New Roman"/>
                <w:szCs w:val="18"/>
              </w:rPr>
              <w:t xml:space="preserve"> </w:t>
            </w: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536BAA3C" w:rsidR="0069539B" w:rsidRDefault="00F27AD9">
            <w:pPr>
              <w:pStyle w:val="TableParagraph"/>
              <w:ind w:left="79"/>
              <w:rPr>
                <w:sz w:val="28"/>
              </w:rPr>
            </w:pPr>
            <w:r>
              <w:rPr>
                <w:color w:val="231F20"/>
                <w:sz w:val="28"/>
              </w:rPr>
              <w:t>N/A</w:t>
            </w:r>
          </w:p>
        </w:tc>
        <w:tc>
          <w:tcPr>
            <w:tcW w:w="5686" w:type="dxa"/>
          </w:tcPr>
          <w:p w14:paraId="6E452CF1" w14:textId="27FAEFD9" w:rsidR="0069539B" w:rsidRDefault="00736F14">
            <w:pPr>
              <w:pStyle w:val="TableParagraph"/>
              <w:spacing w:before="3" w:line="235" w:lineRule="auto"/>
              <w:rPr>
                <w:i/>
                <w:sz w:val="28"/>
              </w:rPr>
            </w:pPr>
            <w:r>
              <w:rPr>
                <w:i/>
                <w:color w:val="58595B"/>
                <w:sz w:val="28"/>
              </w:rPr>
              <w:t>N/A</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6FD70ED" w:rsidR="0069539B" w:rsidRDefault="00F27AD9">
            <w:pPr>
              <w:pStyle w:val="TableParagraph"/>
              <w:ind w:left="79"/>
              <w:rPr>
                <w:sz w:val="28"/>
              </w:rPr>
            </w:pPr>
            <w:r>
              <w:rPr>
                <w:color w:val="231F20"/>
                <w:sz w:val="28"/>
              </w:rPr>
              <w:t>N/A</w:t>
            </w:r>
          </w:p>
        </w:tc>
        <w:tc>
          <w:tcPr>
            <w:tcW w:w="5686" w:type="dxa"/>
          </w:tcPr>
          <w:p w14:paraId="4377F271" w14:textId="49E80FE3" w:rsidR="0069539B" w:rsidRDefault="00736F14">
            <w:pPr>
              <w:pStyle w:val="TableParagraph"/>
              <w:spacing w:before="3" w:line="235" w:lineRule="auto"/>
              <w:ind w:right="63"/>
              <w:rPr>
                <w:i/>
                <w:sz w:val="28"/>
              </w:rPr>
            </w:pPr>
            <w:r>
              <w:rPr>
                <w:i/>
                <w:color w:val="4C4D4F"/>
                <w:sz w:val="28"/>
              </w:rPr>
              <w:t>N/A</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6359251B" w:rsidR="0069539B" w:rsidRDefault="00F27AD9">
            <w:pPr>
              <w:pStyle w:val="TableParagraph"/>
              <w:ind w:left="79"/>
              <w:rPr>
                <w:sz w:val="28"/>
              </w:rPr>
            </w:pPr>
            <w:r>
              <w:rPr>
                <w:color w:val="231F20"/>
                <w:sz w:val="28"/>
              </w:rPr>
              <w:t>N/A</w:t>
            </w:r>
          </w:p>
        </w:tc>
        <w:tc>
          <w:tcPr>
            <w:tcW w:w="5686" w:type="dxa"/>
          </w:tcPr>
          <w:p w14:paraId="6C0D0ADA" w14:textId="7A14FA45" w:rsidR="0069539B" w:rsidRDefault="00736F14">
            <w:pPr>
              <w:pStyle w:val="TableParagraph"/>
              <w:spacing w:before="18" w:line="235" w:lineRule="auto"/>
              <w:rPr>
                <w:i/>
                <w:sz w:val="28"/>
              </w:rPr>
            </w:pPr>
            <w:r>
              <w:rPr>
                <w:i/>
                <w:color w:val="4C4D4F"/>
                <w:sz w:val="28"/>
              </w:rPr>
              <w:t>N/A</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132E9155" w:rsidR="0069539B" w:rsidRDefault="00F27AD9">
            <w:pPr>
              <w:pStyle w:val="TableParagraph"/>
              <w:ind w:left="79"/>
              <w:rPr>
                <w:sz w:val="28"/>
              </w:rPr>
            </w:pPr>
            <w:r>
              <w:rPr>
                <w:color w:val="231F20"/>
                <w:spacing w:val="-2"/>
                <w:sz w:val="28"/>
              </w:rPr>
              <w:t>N/A</w:t>
            </w:r>
          </w:p>
        </w:tc>
        <w:tc>
          <w:tcPr>
            <w:tcW w:w="5686" w:type="dxa"/>
          </w:tcPr>
          <w:p w14:paraId="76EEED5D" w14:textId="0CA5DF4F" w:rsidR="0069539B" w:rsidRDefault="00736F14">
            <w:pPr>
              <w:pStyle w:val="TableParagraph"/>
              <w:spacing w:before="0"/>
              <w:ind w:left="0"/>
              <w:rPr>
                <w:rFonts w:ascii="Times New Roman"/>
                <w:sz w:val="26"/>
              </w:rPr>
            </w:pPr>
            <w:r>
              <w:rPr>
                <w:rFonts w:ascii="Times New Roman"/>
                <w:sz w:val="26"/>
              </w:rPr>
              <w:t>N/A</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30F30B01" w:rsidR="0069539B" w:rsidRDefault="00F27AD9">
            <w:pPr>
              <w:pStyle w:val="TableParagraph"/>
              <w:ind w:left="79"/>
              <w:rPr>
                <w:sz w:val="28"/>
              </w:rPr>
            </w:pPr>
            <w:r>
              <w:rPr>
                <w:color w:val="231F20"/>
                <w:spacing w:val="-2"/>
                <w:sz w:val="28"/>
              </w:rPr>
              <w:t>N/A</w:t>
            </w:r>
          </w:p>
        </w:tc>
        <w:tc>
          <w:tcPr>
            <w:tcW w:w="5686" w:type="dxa"/>
          </w:tcPr>
          <w:p w14:paraId="1ADEDEDC" w14:textId="5749BC7C" w:rsidR="0069539B" w:rsidRDefault="00736F14">
            <w:pPr>
              <w:pStyle w:val="TableParagraph"/>
              <w:spacing w:before="0"/>
              <w:ind w:left="0"/>
              <w:rPr>
                <w:rFonts w:ascii="Times New Roman"/>
                <w:sz w:val="26"/>
              </w:rPr>
            </w:pPr>
            <w:r>
              <w:rPr>
                <w:rFonts w:ascii="Times New Roman"/>
                <w:sz w:val="26"/>
              </w:rPr>
              <w:t>N/A</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957F1E5" w:rsidR="0069539B" w:rsidRDefault="00F27AD9">
            <w:pPr>
              <w:pStyle w:val="TableParagraph"/>
              <w:rPr>
                <w:i/>
                <w:sz w:val="28"/>
              </w:rPr>
            </w:pPr>
            <w:r>
              <w:rPr>
                <w:i/>
                <w:color w:val="4C4D4F"/>
                <w:sz w:val="28"/>
              </w:rPr>
              <w:t xml:space="preserve">Lydia Ashton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1063C4A1" w:rsidR="0069539B" w:rsidRDefault="00CE6AA3">
            <w:pPr>
              <w:pStyle w:val="TableParagraph"/>
              <w:spacing w:before="0"/>
              <w:ind w:left="0"/>
              <w:rPr>
                <w:rFonts w:ascii="Times New Roman"/>
                <w:sz w:val="26"/>
              </w:rPr>
            </w:pPr>
            <w:r>
              <w:rPr>
                <w:rFonts w:ascii="Times New Roman"/>
                <w:sz w:val="26"/>
              </w:rPr>
              <w:t>27/06/24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396C65"/>
    <w:rsid w:val="004A0A61"/>
    <w:rsid w:val="0069539B"/>
    <w:rsid w:val="00736F14"/>
    <w:rsid w:val="00885D7A"/>
    <w:rsid w:val="008A621B"/>
    <w:rsid w:val="008C7781"/>
    <w:rsid w:val="00B621A3"/>
    <w:rsid w:val="00C2772A"/>
    <w:rsid w:val="00CA059A"/>
    <w:rsid w:val="00CE6AA3"/>
    <w:rsid w:val="00D605FE"/>
    <w:rsid w:val="00D71EA3"/>
    <w:rsid w:val="00DA7864"/>
    <w:rsid w:val="00E564D9"/>
    <w:rsid w:val="00E8613A"/>
    <w:rsid w:val="00F27AD9"/>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889522">
      <w:bodyDiv w:val="1"/>
      <w:marLeft w:val="0"/>
      <w:marRight w:val="0"/>
      <w:marTop w:val="0"/>
      <w:marBottom w:val="0"/>
      <w:divBdr>
        <w:top w:val="none" w:sz="0" w:space="0" w:color="auto"/>
        <w:left w:val="none" w:sz="0" w:space="0" w:color="auto"/>
        <w:bottom w:val="none" w:sz="0" w:space="0" w:color="auto"/>
        <w:right w:val="none" w:sz="0" w:space="0" w:color="auto"/>
      </w:divBdr>
    </w:div>
    <w:div w:id="1693874240">
      <w:bodyDiv w:val="1"/>
      <w:marLeft w:val="0"/>
      <w:marRight w:val="0"/>
      <w:marTop w:val="0"/>
      <w:marBottom w:val="0"/>
      <w:divBdr>
        <w:top w:val="none" w:sz="0" w:space="0" w:color="auto"/>
        <w:left w:val="none" w:sz="0" w:space="0" w:color="auto"/>
        <w:bottom w:val="none" w:sz="0" w:space="0" w:color="auto"/>
        <w:right w:val="none" w:sz="0" w:space="0" w:color="auto"/>
      </w:divBdr>
    </w:div>
    <w:div w:id="1781025942">
      <w:bodyDiv w:val="1"/>
      <w:marLeft w:val="0"/>
      <w:marRight w:val="0"/>
      <w:marTop w:val="0"/>
      <w:marBottom w:val="0"/>
      <w:divBdr>
        <w:top w:val="none" w:sz="0" w:space="0" w:color="auto"/>
        <w:left w:val="none" w:sz="0" w:space="0" w:color="auto"/>
        <w:bottom w:val="none" w:sz="0" w:space="0" w:color="auto"/>
        <w:right w:val="none" w:sz="0" w:space="0" w:color="auto"/>
      </w:divBdr>
    </w:div>
    <w:div w:id="2008632784">
      <w:bodyDiv w:val="1"/>
      <w:marLeft w:val="0"/>
      <w:marRight w:val="0"/>
      <w:marTop w:val="0"/>
      <w:marBottom w:val="0"/>
      <w:divBdr>
        <w:top w:val="none" w:sz="0" w:space="0" w:color="auto"/>
        <w:left w:val="none" w:sz="0" w:space="0" w:color="auto"/>
        <w:bottom w:val="none" w:sz="0" w:space="0" w:color="auto"/>
        <w:right w:val="none" w:sz="0" w:space="0" w:color="auto"/>
      </w:divBdr>
    </w:div>
    <w:div w:id="2081559720">
      <w:bodyDiv w:val="1"/>
      <w:marLeft w:val="0"/>
      <w:marRight w:val="0"/>
      <w:marTop w:val="0"/>
      <w:marBottom w:val="0"/>
      <w:divBdr>
        <w:top w:val="none" w:sz="0" w:space="0" w:color="auto"/>
        <w:left w:val="none" w:sz="0" w:space="0" w:color="auto"/>
        <w:bottom w:val="none" w:sz="0" w:space="0" w:color="auto"/>
        <w:right w:val="none" w:sz="0" w:space="0" w:color="auto"/>
      </w:divBdr>
    </w:div>
    <w:div w:id="2083990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Lydia Ashton</cp:lastModifiedBy>
  <cp:revision>8</cp:revision>
  <dcterms:created xsi:type="dcterms:W3CDTF">2024-06-27T11:21:00Z</dcterms:created>
  <dcterms:modified xsi:type="dcterms:W3CDTF">2024-07-10T07:32:00Z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